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5C1" w:rsidRDefault="00C233CF"/>
    <w:p w:rsidR="00010567" w:rsidRDefault="00010567"/>
    <w:p w:rsidR="00010567" w:rsidRDefault="00010567">
      <w:r>
        <w:t xml:space="preserve">Pourquoi allez-vous au </w:t>
      </w:r>
      <w:proofErr w:type="spellStart"/>
      <w:r>
        <w:t>Retail’s</w:t>
      </w:r>
      <w:proofErr w:type="spellEnd"/>
      <w:r>
        <w:t xml:space="preserve"> </w:t>
      </w:r>
      <w:proofErr w:type="spellStart"/>
      <w:r>
        <w:t>Big</w:t>
      </w:r>
      <w:proofErr w:type="spellEnd"/>
      <w:r>
        <w:t xml:space="preserve"> Show, qu’organise mi-janvier à New York la National </w:t>
      </w:r>
      <w:proofErr w:type="spellStart"/>
      <w:r>
        <w:t>Retail</w:t>
      </w:r>
      <w:proofErr w:type="spellEnd"/>
      <w:r>
        <w:t xml:space="preserve"> </w:t>
      </w:r>
      <w:proofErr w:type="spellStart"/>
      <w:r>
        <w:t>Federation</w:t>
      </w:r>
      <w:proofErr w:type="spellEnd"/>
      <w:r>
        <w:t> ?</w:t>
      </w:r>
    </w:p>
    <w:p w:rsidR="00010567" w:rsidRDefault="00010567"/>
    <w:p w:rsidR="00010567" w:rsidRDefault="00010567">
      <w:r>
        <w:t xml:space="preserve">Je vais à New-York pour une double occasion. Assister d’abord  aux instances de la Fédération International du Retail (FIRAE), dont je suis le vice-Président, et qui se tiennent traditionnellement en amont du </w:t>
      </w:r>
      <w:proofErr w:type="spellStart"/>
      <w:r>
        <w:t>Big</w:t>
      </w:r>
      <w:proofErr w:type="spellEnd"/>
      <w:r>
        <w:t xml:space="preserve"> Show. C’est l’occasion, avec Mat</w:t>
      </w:r>
      <w:r w:rsidR="00C233CF">
        <w:t>t</w:t>
      </w:r>
      <w:bookmarkStart w:id="0" w:name="_GoBack"/>
      <w:bookmarkEnd w:id="0"/>
      <w:r>
        <w:t xml:space="preserve"> </w:t>
      </w:r>
      <w:proofErr w:type="spellStart"/>
      <w:r>
        <w:t>Shay</w:t>
      </w:r>
      <w:proofErr w:type="spellEnd"/>
      <w:r>
        <w:t xml:space="preserve">, le Président de la NRF, de discuter avec nos homologues d’une quarantaine de fédérations dans le Monde, venant de chine, du Brésil, du Mexique…autour des grandes tendances du retail. </w:t>
      </w:r>
    </w:p>
    <w:p w:rsidR="00010567" w:rsidRDefault="00010567">
      <w:r>
        <w:t xml:space="preserve">Le </w:t>
      </w:r>
      <w:proofErr w:type="spellStart"/>
      <w:r>
        <w:t>Big</w:t>
      </w:r>
      <w:proofErr w:type="spellEnd"/>
      <w:r>
        <w:t xml:space="preserve"> Show lui-même est un évènement formidable, où l’on peut tout à la fois voir les dernières technologies, rencontrer des start-up, assister à des dizaines de conférences, découvrir les nouveaux concepts de magasins et voir de nombreux dirigeants d’enseignes, notamment françaises. </w:t>
      </w:r>
    </w:p>
    <w:p w:rsidR="00010567" w:rsidRDefault="00010567"/>
    <w:p w:rsidR="00010567" w:rsidRDefault="00010567">
      <w:r>
        <w:t>Qu’avez-vous retiré des précédentes éditions ?</w:t>
      </w:r>
    </w:p>
    <w:p w:rsidR="00010567" w:rsidRDefault="00010567"/>
    <w:p w:rsidR="00ED7D6C" w:rsidRDefault="00010567" w:rsidP="00010567">
      <w:r>
        <w:t xml:space="preserve">Le </w:t>
      </w:r>
      <w:proofErr w:type="spellStart"/>
      <w:r>
        <w:t>Big</w:t>
      </w:r>
      <w:proofErr w:type="spellEnd"/>
      <w:r>
        <w:t xml:space="preserve"> Show est, avec le Consumer Goods Forum de Juin, un des moments importants pour sentir les évolutions du secteur. </w:t>
      </w:r>
      <w:r w:rsidR="00A80160">
        <w:t xml:space="preserve">L’an dernier, c’était notamment le développement de la robotique dans la </w:t>
      </w:r>
      <w:proofErr w:type="spellStart"/>
      <w:r w:rsidR="00A80160">
        <w:t>supply</w:t>
      </w:r>
      <w:proofErr w:type="spellEnd"/>
      <w:r w:rsidR="00A80160">
        <w:t xml:space="preserve"> </w:t>
      </w:r>
      <w:proofErr w:type="spellStart"/>
      <w:r w:rsidR="00A80160">
        <w:t>chain</w:t>
      </w:r>
      <w:proofErr w:type="spellEnd"/>
      <w:r w:rsidR="00A80160">
        <w:t xml:space="preserve">. C’est aussi l’occasion de voir concrètement ce que veut dire le modèle omnicanal, avec la montée en puissance des IOT, la </w:t>
      </w:r>
      <w:proofErr w:type="spellStart"/>
      <w:r w:rsidR="00A80160">
        <w:t>théatralisation</w:t>
      </w:r>
      <w:proofErr w:type="spellEnd"/>
      <w:r w:rsidR="00A80160">
        <w:t xml:space="preserve"> de plus en plus forte des magasins, le rôle-clé des moyens de paiement. </w:t>
      </w:r>
    </w:p>
    <w:p w:rsidR="00010567" w:rsidRDefault="00A80160">
      <w:r>
        <w:t>Un des moments les plus passionnants est la rencontre avec de multiples start-up qui donnent un formidable sentiment d’innovation dans le retail.</w:t>
      </w:r>
      <w:r w:rsidR="00ED7D6C">
        <w:t xml:space="preserve"> Le </w:t>
      </w:r>
      <w:proofErr w:type="spellStart"/>
      <w:r w:rsidR="00ED7D6C">
        <w:t>Big</w:t>
      </w:r>
      <w:proofErr w:type="spellEnd"/>
      <w:r w:rsidR="00ED7D6C">
        <w:t xml:space="preserve"> show, c’est en résumé, plein de petites idées, et une occasion unique d’appréhender l’évolution et la modernité du retail.</w:t>
      </w:r>
    </w:p>
    <w:p w:rsidR="00010567" w:rsidRDefault="00010567"/>
    <w:p w:rsidR="00010567" w:rsidRDefault="00010567">
      <w:r>
        <w:t>Qu’attendez-vous de l’édition 2018 ?</w:t>
      </w:r>
    </w:p>
    <w:p w:rsidR="00010567" w:rsidRDefault="00010567"/>
    <w:p w:rsidR="00010567" w:rsidRDefault="00ED7D6C">
      <w:r>
        <w:t xml:space="preserve">Une des conférences plénières me paraît résumer l’enjeu : « Comment la technologie change les règles du jeu ». J’attends notamment de cette édition de voir l’articulation entre intelligence artificielle et tous les éléments du retail moderne : data, robotique, paiements, marketing client. Notre secteur est en mutation majeure avec des convergences/divergences des modèles. Il est essentiel de bien comprendre tout ceci en allant au plus près des innovations. Les grands témoignages, notamment celui du CEO de </w:t>
      </w:r>
      <w:proofErr w:type="spellStart"/>
      <w:r>
        <w:t>Walmart</w:t>
      </w:r>
      <w:proofErr w:type="spellEnd"/>
      <w:r>
        <w:t>, seront également des moments forts.</w:t>
      </w:r>
    </w:p>
    <w:p w:rsidR="00ED7D6C" w:rsidRDefault="00ED7D6C"/>
    <w:p w:rsidR="00ED7D6C" w:rsidRDefault="00ED7D6C"/>
    <w:p w:rsidR="00ED7D6C" w:rsidRPr="000759BF" w:rsidRDefault="00ED7D6C">
      <w:pPr>
        <w:rPr>
          <w:i/>
        </w:rPr>
      </w:pPr>
      <w:r w:rsidRPr="000759BF">
        <w:rPr>
          <w:i/>
        </w:rPr>
        <w:t>Jacques Creyssel est le Délégué Général de la Fédération du Commerce et de la Distribution. Il est également Vice-Président d’EuroCommerce et de la FIRAE (Fédération Internationale du Retail).</w:t>
      </w:r>
    </w:p>
    <w:sectPr w:rsidR="00ED7D6C" w:rsidRPr="000759BF" w:rsidSect="0003329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567"/>
    <w:rsid w:val="00010567"/>
    <w:rsid w:val="00033290"/>
    <w:rsid w:val="000759BF"/>
    <w:rsid w:val="000C42F1"/>
    <w:rsid w:val="0011101C"/>
    <w:rsid w:val="00114F78"/>
    <w:rsid w:val="001E4B10"/>
    <w:rsid w:val="002C0354"/>
    <w:rsid w:val="00352B1D"/>
    <w:rsid w:val="003F668F"/>
    <w:rsid w:val="0044341A"/>
    <w:rsid w:val="004A028C"/>
    <w:rsid w:val="00571119"/>
    <w:rsid w:val="005C26E6"/>
    <w:rsid w:val="006A53A8"/>
    <w:rsid w:val="006B63F7"/>
    <w:rsid w:val="006C38C3"/>
    <w:rsid w:val="006E41BB"/>
    <w:rsid w:val="00735B3D"/>
    <w:rsid w:val="00786970"/>
    <w:rsid w:val="007919B2"/>
    <w:rsid w:val="0084490D"/>
    <w:rsid w:val="00954FAE"/>
    <w:rsid w:val="009C706F"/>
    <w:rsid w:val="00A75CCF"/>
    <w:rsid w:val="00A80160"/>
    <w:rsid w:val="00AC31C8"/>
    <w:rsid w:val="00B11EAC"/>
    <w:rsid w:val="00BB5DD3"/>
    <w:rsid w:val="00BD4BCE"/>
    <w:rsid w:val="00C00236"/>
    <w:rsid w:val="00C233CF"/>
    <w:rsid w:val="00C31CD8"/>
    <w:rsid w:val="00C610D1"/>
    <w:rsid w:val="00C61641"/>
    <w:rsid w:val="00C76424"/>
    <w:rsid w:val="00D31C84"/>
    <w:rsid w:val="00D90C44"/>
    <w:rsid w:val="00E0083D"/>
    <w:rsid w:val="00E03199"/>
    <w:rsid w:val="00E434F7"/>
    <w:rsid w:val="00EA7D38"/>
    <w:rsid w:val="00ED5E44"/>
    <w:rsid w:val="00ED7D6C"/>
    <w:rsid w:val="00F9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CReyssel</dc:creator>
  <cp:keywords/>
  <dc:description/>
  <cp:lastModifiedBy>Frederique BAYRE</cp:lastModifiedBy>
  <cp:revision>2</cp:revision>
  <dcterms:created xsi:type="dcterms:W3CDTF">2018-01-08T06:27:00Z</dcterms:created>
  <dcterms:modified xsi:type="dcterms:W3CDTF">2018-01-08T09:20:00Z</dcterms:modified>
</cp:coreProperties>
</file>