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5" w:rsidRPr="00B57BFA" w:rsidRDefault="00287715" w:rsidP="00B57BFA">
      <w:pPr>
        <w:ind w:left="-426" w:right="-285"/>
        <w:rPr>
          <w:b/>
          <w:sz w:val="36"/>
          <w:szCs w:val="36"/>
        </w:rPr>
      </w:pPr>
      <w:r w:rsidRPr="00B57BFA">
        <w:rPr>
          <w:b/>
          <w:sz w:val="36"/>
          <w:szCs w:val="36"/>
        </w:rPr>
        <w:t xml:space="preserve">M.A.D.E. your business : </w:t>
      </w:r>
      <w:r w:rsidR="00995899" w:rsidRPr="00B57BFA">
        <w:rPr>
          <w:b/>
          <w:sz w:val="36"/>
          <w:szCs w:val="36"/>
        </w:rPr>
        <w:t>en avant les affaires</w:t>
      </w:r>
      <w:r w:rsidRPr="00B57BFA">
        <w:rPr>
          <w:b/>
          <w:sz w:val="36"/>
          <w:szCs w:val="36"/>
        </w:rPr>
        <w:t xml:space="preserve"> !</w:t>
      </w:r>
    </w:p>
    <w:p w:rsidR="00287715" w:rsidRPr="00355A29" w:rsidRDefault="00287715" w:rsidP="00B57BFA">
      <w:pPr>
        <w:ind w:left="-426" w:right="-285"/>
        <w:jc w:val="both"/>
        <w:rPr>
          <w:b/>
          <w:i/>
          <w:sz w:val="26"/>
          <w:szCs w:val="26"/>
        </w:rPr>
      </w:pPr>
      <w:r w:rsidRPr="00355A29">
        <w:rPr>
          <w:b/>
          <w:i/>
          <w:sz w:val="26"/>
          <w:szCs w:val="26"/>
        </w:rPr>
        <w:t>Réunir et proposer toutes les conditions nécessaires à un climat d’affaires constructif et fruc</w:t>
      </w:r>
      <w:r w:rsidR="00F313B3">
        <w:rPr>
          <w:b/>
          <w:i/>
          <w:sz w:val="26"/>
          <w:szCs w:val="26"/>
        </w:rPr>
        <w:t>tueux : c’est un des objectifs du</w:t>
      </w:r>
      <w:r w:rsidRPr="00355A29">
        <w:rPr>
          <w:b/>
          <w:i/>
          <w:sz w:val="26"/>
          <w:szCs w:val="26"/>
        </w:rPr>
        <w:t xml:space="preserve"> M.A.D.E.</w:t>
      </w:r>
      <w:r w:rsidR="00251ED2">
        <w:rPr>
          <w:b/>
          <w:i/>
          <w:sz w:val="26"/>
          <w:szCs w:val="26"/>
        </w:rPr>
        <w:t> !</w:t>
      </w:r>
    </w:p>
    <w:p w:rsidR="00287715" w:rsidRDefault="00287715" w:rsidP="00B57BFA">
      <w:pPr>
        <w:ind w:left="-426" w:right="-285"/>
        <w:jc w:val="both"/>
      </w:pPr>
    </w:p>
    <w:p w:rsidR="00E303F8" w:rsidRDefault="00251ED2" w:rsidP="00251ED2">
      <w:pPr>
        <w:ind w:left="-426" w:right="-285"/>
        <w:jc w:val="both"/>
      </w:pPr>
      <w:r w:rsidRPr="001D2704">
        <w:t xml:space="preserve">Événement orienté business, </w:t>
      </w:r>
      <w:r w:rsidRPr="00251ED2">
        <w:t xml:space="preserve">Le M.A.D.E. est un lieu unique et central </w:t>
      </w:r>
      <w:r w:rsidRPr="001D2704">
        <w:t>pour établir de nouveaux contacts professionnels, échanger avec de futurs partenaires et rencontrer de nouveaux clients porteurs de projets.</w:t>
      </w:r>
      <w:r>
        <w:t xml:space="preserve"> </w:t>
      </w:r>
    </w:p>
    <w:p w:rsidR="00E303F8" w:rsidRDefault="00E805FA" w:rsidP="00E303F8">
      <w:pPr>
        <w:ind w:left="-426" w:right="-285"/>
        <w:jc w:val="both"/>
        <w:rPr>
          <w:bCs/>
          <w:szCs w:val="24"/>
        </w:rPr>
      </w:pPr>
      <w:r>
        <w:t xml:space="preserve">Le </w:t>
      </w:r>
      <w:r>
        <w:t>salon entend bien encourager</w:t>
      </w:r>
      <w:r w:rsidRPr="00327620">
        <w:rPr>
          <w:bCs/>
          <w:szCs w:val="24"/>
        </w:rPr>
        <w:t xml:space="preserve"> la construction et la concrétisation de collaborations pérennes </w:t>
      </w:r>
      <w:r>
        <w:rPr>
          <w:bCs/>
          <w:szCs w:val="24"/>
        </w:rPr>
        <w:t xml:space="preserve">et propose notamment </w:t>
      </w:r>
      <w:r w:rsidRPr="00E303F8">
        <w:rPr>
          <w:b/>
          <w:bCs/>
          <w:szCs w:val="24"/>
        </w:rPr>
        <w:t xml:space="preserve">un </w:t>
      </w:r>
      <w:r w:rsidR="00E303F8" w:rsidRPr="00E303F8">
        <w:rPr>
          <w:b/>
          <w:bCs/>
          <w:szCs w:val="24"/>
        </w:rPr>
        <w:t xml:space="preserve">service sur-mesure de </w:t>
      </w:r>
      <w:r w:rsidR="00E303F8" w:rsidRPr="00E303F8">
        <w:rPr>
          <w:b/>
        </w:rPr>
        <w:t>rendez-vous d’affaires</w:t>
      </w:r>
      <w:r w:rsidR="00E303F8">
        <w:t xml:space="preserve"> </w:t>
      </w:r>
      <w:r w:rsidR="00E303F8" w:rsidRPr="00E303F8">
        <w:rPr>
          <w:b/>
          <w:bCs/>
          <w:szCs w:val="24"/>
        </w:rPr>
        <w:t>ciblés</w:t>
      </w:r>
      <w:r>
        <w:rPr>
          <w:b/>
          <w:bCs/>
          <w:szCs w:val="24"/>
        </w:rPr>
        <w:t xml:space="preserve">. </w:t>
      </w:r>
      <w:r w:rsidR="00E303F8">
        <w:rPr>
          <w:bCs/>
          <w:szCs w:val="24"/>
        </w:rPr>
        <w:t> </w:t>
      </w:r>
      <w:r w:rsidR="00E303F8">
        <w:rPr>
          <w:bCs/>
          <w:szCs w:val="24"/>
        </w:rPr>
        <w:t xml:space="preserve">Gain de temps, réalisation d’un sourcing efficace et facilitateur de rencontres : </w:t>
      </w:r>
      <w:r w:rsidR="00E303F8" w:rsidRPr="00E805FA">
        <w:rPr>
          <w:b/>
          <w:bCs/>
          <w:szCs w:val="24"/>
        </w:rPr>
        <w:t>les Speed Meetings boostent les business</w:t>
      </w:r>
      <w:r w:rsidR="00E303F8">
        <w:rPr>
          <w:bCs/>
          <w:szCs w:val="24"/>
        </w:rPr>
        <w:t> !</w:t>
      </w:r>
    </w:p>
    <w:p w:rsidR="00E303F8" w:rsidRDefault="00E303F8" w:rsidP="00E303F8">
      <w:pPr>
        <w:ind w:left="-426" w:right="-285"/>
        <w:jc w:val="both"/>
      </w:pPr>
    </w:p>
    <w:p w:rsidR="00E805FA" w:rsidRDefault="00E805FA" w:rsidP="00E805FA">
      <w:pPr>
        <w:ind w:left="-426" w:right="-285"/>
        <w:jc w:val="both"/>
      </w:pPr>
      <w:r w:rsidRPr="00E303F8">
        <w:rPr>
          <w:b/>
        </w:rPr>
        <w:t>500 fabricants / 5 000 visiteurs attendus</w:t>
      </w:r>
      <w:r>
        <w:t xml:space="preserve"> : </w:t>
      </w:r>
      <w:r w:rsidRPr="00251ED2">
        <w:t>Le M.A.D.E. vous permet de rencontrer des partenaires fiables pour réussir des collaborations créatrices de valeur.</w:t>
      </w:r>
      <w:r w:rsidRPr="00E303F8">
        <w:t xml:space="preserve"> </w:t>
      </w:r>
    </w:p>
    <w:p w:rsidR="00E303F8" w:rsidRDefault="00E303F8" w:rsidP="00E303F8">
      <w:pPr>
        <w:ind w:left="-426" w:right="-285"/>
        <w:jc w:val="both"/>
      </w:pPr>
    </w:p>
    <w:p w:rsidR="00E303F8" w:rsidRDefault="00E303F8" w:rsidP="00E303F8">
      <w:pPr>
        <w:ind w:left="-426" w:right="-285"/>
        <w:jc w:val="both"/>
      </w:pPr>
      <w:r>
        <w:t xml:space="preserve">Tout est organisé pour </w:t>
      </w:r>
      <w:r w:rsidR="00E805FA">
        <w:t>vous permettre de</w:t>
      </w:r>
      <w:r>
        <w:t xml:space="preserve"> </w:t>
      </w:r>
      <w:r w:rsidRPr="00251ED2">
        <w:t>franchir rapidement toutes les étapes indispensables à une collaboration réussi</w:t>
      </w:r>
      <w:bookmarkStart w:id="0" w:name="_GoBack"/>
      <w:bookmarkEnd w:id="0"/>
      <w:r w:rsidRPr="00251ED2">
        <w:t>e et</w:t>
      </w:r>
      <w:r>
        <w:t xml:space="preserve"> </w:t>
      </w:r>
      <w:r>
        <w:t>fructueuse !</w:t>
      </w:r>
    </w:p>
    <w:p w:rsidR="00373B80" w:rsidRDefault="00373B80" w:rsidP="00E303F8">
      <w:pPr>
        <w:ind w:left="-426" w:right="-285"/>
        <w:jc w:val="both"/>
      </w:pPr>
    </w:p>
    <w:p w:rsidR="00880EE7" w:rsidRPr="00373B80" w:rsidRDefault="00373B80" w:rsidP="00373B80">
      <w:pPr>
        <w:pStyle w:val="Sansinterligne"/>
        <w:ind w:left="-397"/>
        <w:rPr>
          <w:rStyle w:val="Lienhypertexte"/>
          <w:rFonts w:cs="GillSans-SemiBold"/>
          <w:b/>
          <w:bCs/>
          <w:color w:val="BC7D00"/>
          <w:szCs w:val="24"/>
        </w:rPr>
      </w:pPr>
      <w:hyperlink r:id="rId5" w:history="1">
        <w:r w:rsidRPr="00373B80">
          <w:rPr>
            <w:rStyle w:val="Lienhypertexte"/>
            <w:rFonts w:cs="GillSans-SemiBold"/>
            <w:b/>
            <w:bCs/>
            <w:color w:val="BC7D00"/>
            <w:szCs w:val="24"/>
          </w:rPr>
          <w:t>www.madeparis.com</w:t>
        </w:r>
      </w:hyperlink>
    </w:p>
    <w:p w:rsidR="00880EE7" w:rsidRPr="00373B80" w:rsidRDefault="00880EE7" w:rsidP="00880EE7">
      <w:pPr>
        <w:pStyle w:val="Sansinterligne"/>
        <w:ind w:left="-397"/>
        <w:rPr>
          <w:rFonts w:ascii="Calibri" w:hAnsi="Calibri"/>
          <w:color w:val="BC7D00"/>
          <w:sz w:val="24"/>
          <w:szCs w:val="24"/>
        </w:rPr>
      </w:pPr>
      <w:hyperlink r:id="rId6" w:history="1">
        <w:r w:rsidRPr="00373B80">
          <w:rPr>
            <w:rStyle w:val="Lienhypertexte"/>
            <w:rFonts w:cs="GillSans-SemiBold"/>
            <w:b/>
            <w:bCs/>
            <w:color w:val="BC7D00"/>
            <w:sz w:val="24"/>
            <w:szCs w:val="24"/>
          </w:rPr>
          <w:t xml:space="preserve">Pour plus d’informations, contactez-nous  </w:t>
        </w:r>
      </w:hyperlink>
      <w:r w:rsidRPr="00373B80">
        <w:rPr>
          <w:rFonts w:ascii="GillSans-SemiBold" w:hAnsi="GillSans-SemiBold" w:cs="GillSans-SemiBold"/>
          <w:b/>
          <w:bCs/>
          <w:color w:val="BC7D00"/>
          <w:sz w:val="24"/>
          <w:szCs w:val="24"/>
        </w:rPr>
        <w:t xml:space="preserve"> </w:t>
      </w:r>
    </w:p>
    <w:p w:rsidR="00880EE7" w:rsidRPr="00251ED2" w:rsidRDefault="00880EE7" w:rsidP="00251ED2">
      <w:pPr>
        <w:ind w:left="-426" w:right="-285"/>
        <w:jc w:val="both"/>
      </w:pPr>
    </w:p>
    <w:sectPr w:rsidR="00880EE7" w:rsidRPr="00251ED2" w:rsidSect="009D325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8C7"/>
    <w:multiLevelType w:val="multilevel"/>
    <w:tmpl w:val="1F8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B47EB"/>
    <w:multiLevelType w:val="hybridMultilevel"/>
    <w:tmpl w:val="2B1AD0AA"/>
    <w:lvl w:ilvl="0" w:tplc="9AF89E72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5"/>
    <w:rsid w:val="000330DE"/>
    <w:rsid w:val="0017649B"/>
    <w:rsid w:val="00181014"/>
    <w:rsid w:val="00251ED2"/>
    <w:rsid w:val="00287715"/>
    <w:rsid w:val="00297896"/>
    <w:rsid w:val="002E49CD"/>
    <w:rsid w:val="00373B80"/>
    <w:rsid w:val="00443D1A"/>
    <w:rsid w:val="00653573"/>
    <w:rsid w:val="00880EE7"/>
    <w:rsid w:val="00967F9F"/>
    <w:rsid w:val="00995899"/>
    <w:rsid w:val="009D325A"/>
    <w:rsid w:val="00B57BFA"/>
    <w:rsid w:val="00D6798E"/>
    <w:rsid w:val="00E11F32"/>
    <w:rsid w:val="00E303F8"/>
    <w:rsid w:val="00E805FA"/>
    <w:rsid w:val="00F313B3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EA42-B668-4119-BA42-835CC04A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2"/>
        <w:lang w:val="fr-F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89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97896"/>
  </w:style>
  <w:style w:type="character" w:styleId="lev">
    <w:name w:val="Strong"/>
    <w:basedOn w:val="Policepardfaut"/>
    <w:uiPriority w:val="22"/>
    <w:qFormat/>
    <w:rsid w:val="00297896"/>
    <w:rPr>
      <w:b/>
      <w:bCs/>
    </w:rPr>
  </w:style>
  <w:style w:type="character" w:styleId="Lienhypertexte">
    <w:name w:val="Hyperlink"/>
    <w:basedOn w:val="Policepardfaut"/>
    <w:uiPriority w:val="99"/>
    <w:unhideWhenUsed/>
    <w:rsid w:val="00880EE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80EE7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@gl-events.com;laure.mendes@gl-events.com?subject=Demande%20d'informations%20M.A.D.E.%202017%20" TargetMode="External"/><Relationship Id="rId5" Type="http://schemas.openxmlformats.org/officeDocument/2006/relationships/hyperlink" Target="http://www.madepa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 MENDES</cp:lastModifiedBy>
  <cp:revision>4</cp:revision>
  <dcterms:created xsi:type="dcterms:W3CDTF">2017-02-16T22:37:00Z</dcterms:created>
  <dcterms:modified xsi:type="dcterms:W3CDTF">2017-02-17T06:36:00Z</dcterms:modified>
</cp:coreProperties>
</file>